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B" w:rsidRPr="00D34042" w:rsidRDefault="0036465B" w:rsidP="0036465B">
      <w:pPr>
        <w:jc w:val="right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52D3839" wp14:editId="62D2D605">
            <wp:simplePos x="0" y="0"/>
            <wp:positionH relativeFrom="column">
              <wp:posOffset>-1080135</wp:posOffset>
            </wp:positionH>
            <wp:positionV relativeFrom="paragraph">
              <wp:posOffset>78740</wp:posOffset>
            </wp:positionV>
            <wp:extent cx="3413760" cy="1026795"/>
            <wp:effectExtent l="0" t="0" r="0" b="1905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</w:t>
      </w:r>
      <w:r w:rsidRPr="00D34042">
        <w:rPr>
          <w:b/>
          <w:sz w:val="24"/>
        </w:rPr>
        <w:t xml:space="preserve">       </w:t>
      </w:r>
    </w:p>
    <w:p w:rsidR="0036465B" w:rsidRPr="005017D5" w:rsidRDefault="0036465B" w:rsidP="0036465B">
      <w:pPr>
        <w:pStyle w:val="a5"/>
        <w:jc w:val="center"/>
        <w:rPr>
          <w:rFonts w:ascii="Calibri" w:hAnsi="Calibri"/>
          <w:b/>
          <w:sz w:val="24"/>
          <w:szCs w:val="24"/>
        </w:rPr>
      </w:pPr>
      <w:r w:rsidRPr="005017D5">
        <w:rPr>
          <w:rFonts w:ascii="Arial" w:hAnsi="Arial" w:cs="Arial"/>
          <w:b/>
          <w:sz w:val="24"/>
          <w:szCs w:val="24"/>
        </w:rPr>
        <w:t>«</w:t>
      </w:r>
      <w:r w:rsidRPr="005017D5">
        <w:rPr>
          <w:rFonts w:ascii="Calibri" w:hAnsi="Calibri"/>
          <w:b/>
          <w:sz w:val="24"/>
          <w:szCs w:val="24"/>
        </w:rPr>
        <w:t>УТВЕРЖДЕНО»</w:t>
      </w:r>
    </w:p>
    <w:p w:rsidR="0036465B" w:rsidRDefault="0036465B" w:rsidP="0036465B">
      <w:pPr>
        <w:pStyle w:val="a5"/>
        <w:ind w:left="3345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>Правлением</w:t>
      </w:r>
      <w:r>
        <w:rPr>
          <w:rFonts w:ascii="Calibri" w:hAnsi="Calibri"/>
          <w:sz w:val="24"/>
          <w:szCs w:val="24"/>
        </w:rPr>
        <w:t xml:space="preserve"> </w:t>
      </w:r>
    </w:p>
    <w:p w:rsidR="0036465B" w:rsidRDefault="0036465B" w:rsidP="0036465B">
      <w:pPr>
        <w:pStyle w:val="a5"/>
        <w:ind w:left="4248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 xml:space="preserve">Общероссийской общественной организации </w:t>
      </w:r>
    </w:p>
    <w:p w:rsidR="0036465B" w:rsidRDefault="0036465B" w:rsidP="0036465B">
      <w:pPr>
        <w:pStyle w:val="a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Федерации биатлона </w:t>
      </w:r>
      <w:r w:rsidRPr="005017D5">
        <w:rPr>
          <w:rFonts w:ascii="Calibri" w:hAnsi="Calibri"/>
          <w:sz w:val="24"/>
          <w:szCs w:val="24"/>
        </w:rPr>
        <w:t>«Союз биатлонистов России»</w:t>
      </w:r>
    </w:p>
    <w:p w:rsidR="0036465B" w:rsidRPr="005017D5" w:rsidRDefault="0036465B" w:rsidP="0036465B">
      <w:pPr>
        <w:pStyle w:val="a5"/>
        <w:ind w:left="424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</w:t>
      </w:r>
      <w:r w:rsidRPr="005017D5">
        <w:rPr>
          <w:rFonts w:ascii="Calibri" w:hAnsi="Calibri"/>
          <w:sz w:val="24"/>
          <w:szCs w:val="24"/>
        </w:rPr>
        <w:t xml:space="preserve">ротокол </w:t>
      </w:r>
      <w:r>
        <w:rPr>
          <w:rFonts w:ascii="Calibri" w:hAnsi="Calibri"/>
          <w:iCs/>
          <w:sz w:val="24"/>
          <w:szCs w:val="24"/>
        </w:rPr>
        <w:t xml:space="preserve">№ </w:t>
      </w:r>
      <w:r w:rsidR="00921F48">
        <w:rPr>
          <w:rFonts w:ascii="Calibri" w:hAnsi="Calibri"/>
          <w:iCs/>
          <w:sz w:val="24"/>
          <w:szCs w:val="24"/>
        </w:rPr>
        <w:t>08-17 от 02.10.2017</w:t>
      </w:r>
      <w:r w:rsidR="00921F48" w:rsidRPr="005017D5">
        <w:rPr>
          <w:rFonts w:ascii="Calibri" w:hAnsi="Calibri"/>
          <w:iCs/>
          <w:sz w:val="24"/>
          <w:szCs w:val="24"/>
        </w:rPr>
        <w:t xml:space="preserve"> </w:t>
      </w:r>
      <w:bookmarkStart w:id="0" w:name="_GoBack"/>
      <w:bookmarkEnd w:id="0"/>
      <w:r w:rsidRPr="005017D5">
        <w:rPr>
          <w:rFonts w:ascii="Calibri" w:hAnsi="Calibri"/>
          <w:iCs/>
          <w:sz w:val="24"/>
          <w:szCs w:val="24"/>
        </w:rPr>
        <w:t>г.</w:t>
      </w:r>
    </w:p>
    <w:p w:rsidR="0036465B" w:rsidRDefault="0036465B" w:rsidP="0036465B">
      <w:pPr>
        <w:rPr>
          <w:b/>
          <w:sz w:val="24"/>
        </w:rPr>
      </w:pPr>
    </w:p>
    <w:p w:rsidR="0036465B" w:rsidRDefault="0036465B" w:rsidP="0036465B">
      <w:pPr>
        <w:rPr>
          <w:b/>
          <w:sz w:val="24"/>
        </w:rPr>
      </w:pPr>
    </w:p>
    <w:p w:rsidR="0036465B" w:rsidRPr="00FF08E0" w:rsidRDefault="0036465B" w:rsidP="0036465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F08E0">
        <w:rPr>
          <w:rFonts w:cs="Arial"/>
          <w:b/>
          <w:sz w:val="24"/>
          <w:szCs w:val="24"/>
        </w:rPr>
        <w:t xml:space="preserve">Критерии отбора в </w:t>
      </w:r>
      <w:r>
        <w:rPr>
          <w:rFonts w:cs="Arial"/>
          <w:b/>
          <w:sz w:val="24"/>
          <w:szCs w:val="24"/>
        </w:rPr>
        <w:t xml:space="preserve">спортивную </w:t>
      </w:r>
      <w:r w:rsidRPr="00FF08E0">
        <w:rPr>
          <w:rFonts w:cs="Arial"/>
          <w:b/>
          <w:sz w:val="24"/>
          <w:szCs w:val="24"/>
        </w:rPr>
        <w:t>сборную команду России по биатлону</w:t>
      </w:r>
      <w:r w:rsidRPr="00FF08E0">
        <w:rPr>
          <w:b/>
          <w:sz w:val="24"/>
        </w:rPr>
        <w:t xml:space="preserve"> </w:t>
      </w:r>
    </w:p>
    <w:p w:rsidR="0036465B" w:rsidRDefault="0036465B" w:rsidP="0036465B">
      <w:pPr>
        <w:spacing w:after="0" w:line="240" w:lineRule="auto"/>
        <w:jc w:val="center"/>
        <w:rPr>
          <w:b/>
          <w:sz w:val="24"/>
          <w:szCs w:val="24"/>
        </w:rPr>
      </w:pPr>
      <w:r w:rsidRPr="00FF08E0">
        <w:rPr>
          <w:rFonts w:cs="Arial"/>
          <w:b/>
          <w:sz w:val="24"/>
          <w:szCs w:val="24"/>
        </w:rPr>
        <w:t xml:space="preserve">для участия </w:t>
      </w:r>
      <w:r w:rsidRPr="0036465B">
        <w:rPr>
          <w:b/>
          <w:sz w:val="24"/>
          <w:szCs w:val="24"/>
        </w:rPr>
        <w:t xml:space="preserve">в юниорских этапах </w:t>
      </w:r>
      <w:r>
        <w:rPr>
          <w:b/>
          <w:sz w:val="24"/>
          <w:szCs w:val="24"/>
        </w:rPr>
        <w:t>К</w:t>
      </w:r>
      <w:r w:rsidRPr="0036465B">
        <w:rPr>
          <w:b/>
          <w:sz w:val="24"/>
          <w:szCs w:val="24"/>
        </w:rPr>
        <w:t xml:space="preserve">убка </w:t>
      </w:r>
      <w:r w:rsidRPr="0036465B">
        <w:rPr>
          <w:b/>
          <w:sz w:val="24"/>
          <w:szCs w:val="24"/>
          <w:lang w:val="en-US"/>
        </w:rPr>
        <w:t>IBU</w:t>
      </w:r>
      <w:r w:rsidRPr="0036465B">
        <w:rPr>
          <w:b/>
          <w:sz w:val="24"/>
          <w:szCs w:val="24"/>
        </w:rPr>
        <w:t xml:space="preserve"> и Первенстве Европы среди юниоров                                                                                            с 30.01.2018 по 04.02.2018 Поклюка (Словения)</w:t>
      </w:r>
    </w:p>
    <w:p w:rsidR="0036465B" w:rsidRDefault="0036465B" w:rsidP="0036465B">
      <w:pPr>
        <w:spacing w:after="0" w:line="240" w:lineRule="auto"/>
        <w:jc w:val="center"/>
        <w:rPr>
          <w:b/>
          <w:sz w:val="24"/>
          <w:szCs w:val="24"/>
        </w:rPr>
      </w:pPr>
    </w:p>
    <w:p w:rsidR="006C6213" w:rsidRPr="0036465B" w:rsidRDefault="006C6213" w:rsidP="006C6213">
      <w:pPr>
        <w:pStyle w:val="ParaAttribute5"/>
        <w:rPr>
          <w:rFonts w:asciiTheme="minorHAnsi" w:hAnsiTheme="minorHAnsi"/>
          <w:b/>
          <w:sz w:val="24"/>
          <w:szCs w:val="24"/>
        </w:rPr>
      </w:pPr>
    </w:p>
    <w:p w:rsidR="006C6213" w:rsidRPr="0036465B" w:rsidRDefault="006C6213" w:rsidP="006C6213">
      <w:pPr>
        <w:pStyle w:val="ParaAttribute5"/>
        <w:rPr>
          <w:rFonts w:asciiTheme="minorHAnsi" w:hAnsiTheme="minorHAnsi"/>
          <w:b/>
          <w:sz w:val="24"/>
          <w:szCs w:val="24"/>
        </w:rPr>
      </w:pPr>
      <w:r w:rsidRPr="0036465B">
        <w:rPr>
          <w:rFonts w:asciiTheme="minorHAnsi" w:hAnsiTheme="minorHAnsi"/>
          <w:b/>
          <w:sz w:val="24"/>
          <w:szCs w:val="24"/>
        </w:rPr>
        <w:t xml:space="preserve">К участию в этапах </w:t>
      </w:r>
      <w:r w:rsidR="0036465B">
        <w:rPr>
          <w:rFonts w:asciiTheme="minorHAnsi" w:hAnsiTheme="minorHAnsi"/>
          <w:b/>
          <w:sz w:val="24"/>
          <w:szCs w:val="24"/>
        </w:rPr>
        <w:t>К</w:t>
      </w:r>
      <w:r w:rsidRPr="0036465B">
        <w:rPr>
          <w:rFonts w:asciiTheme="minorHAnsi" w:hAnsiTheme="minorHAnsi"/>
          <w:b/>
          <w:sz w:val="24"/>
          <w:szCs w:val="24"/>
        </w:rPr>
        <w:t xml:space="preserve">убка </w:t>
      </w:r>
      <w:r w:rsidRPr="0036465B">
        <w:rPr>
          <w:rFonts w:asciiTheme="minorHAnsi" w:hAnsiTheme="minorHAnsi"/>
          <w:b/>
          <w:sz w:val="24"/>
          <w:szCs w:val="24"/>
          <w:lang w:val="en-US"/>
        </w:rPr>
        <w:t>IBU</w:t>
      </w:r>
      <w:r w:rsidRPr="0036465B">
        <w:rPr>
          <w:rFonts w:asciiTheme="minorHAnsi" w:hAnsiTheme="minorHAnsi"/>
          <w:b/>
          <w:sz w:val="24"/>
          <w:szCs w:val="24"/>
        </w:rPr>
        <w:t xml:space="preserve"> и Первенстве Европы допускается не более 7 юниоров и 7 юниорок.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 xml:space="preserve">На 1 и 2 этапы </w:t>
      </w:r>
      <w:r w:rsidR="0036465B">
        <w:rPr>
          <w:rFonts w:asciiTheme="minorHAnsi" w:hAnsiTheme="minorHAnsi"/>
          <w:sz w:val="24"/>
          <w:szCs w:val="24"/>
        </w:rPr>
        <w:t>К</w:t>
      </w:r>
      <w:r w:rsidRPr="0036465B">
        <w:rPr>
          <w:rFonts w:asciiTheme="minorHAnsi" w:hAnsiTheme="minorHAnsi"/>
          <w:sz w:val="24"/>
          <w:szCs w:val="24"/>
        </w:rPr>
        <w:t xml:space="preserve">убка </w:t>
      </w:r>
      <w:r w:rsidRPr="0036465B">
        <w:rPr>
          <w:rFonts w:asciiTheme="minorHAnsi" w:hAnsiTheme="minorHAnsi"/>
          <w:sz w:val="24"/>
          <w:szCs w:val="24"/>
          <w:lang w:val="en-US"/>
        </w:rPr>
        <w:t>IBU</w:t>
      </w:r>
      <w:r w:rsidRPr="0036465B">
        <w:rPr>
          <w:rFonts w:asciiTheme="minorHAnsi" w:hAnsiTheme="minorHAnsi"/>
          <w:sz w:val="24"/>
          <w:szCs w:val="24"/>
        </w:rPr>
        <w:t xml:space="preserve"> состав команды формируется </w:t>
      </w:r>
      <w:r w:rsidR="002A3E88">
        <w:rPr>
          <w:rFonts w:asciiTheme="minorHAnsi" w:hAnsiTheme="minorHAnsi"/>
          <w:sz w:val="24"/>
          <w:szCs w:val="24"/>
        </w:rPr>
        <w:t>по реш</w:t>
      </w:r>
      <w:r w:rsidRPr="0036465B">
        <w:rPr>
          <w:rFonts w:asciiTheme="minorHAnsi" w:hAnsiTheme="minorHAnsi"/>
          <w:sz w:val="24"/>
          <w:szCs w:val="24"/>
        </w:rPr>
        <w:t>ени</w:t>
      </w:r>
      <w:r w:rsidR="002A3E88">
        <w:rPr>
          <w:rFonts w:asciiTheme="minorHAnsi" w:hAnsiTheme="minorHAnsi"/>
          <w:sz w:val="24"/>
          <w:szCs w:val="24"/>
        </w:rPr>
        <w:t>ю</w:t>
      </w:r>
      <w:r w:rsidRPr="0036465B">
        <w:rPr>
          <w:rFonts w:asciiTheme="minorHAnsi" w:hAnsiTheme="minorHAnsi"/>
          <w:sz w:val="24"/>
          <w:szCs w:val="24"/>
        </w:rPr>
        <w:t xml:space="preserve"> тренеров </w:t>
      </w:r>
      <w:r w:rsidR="002A3E88">
        <w:rPr>
          <w:rFonts w:asciiTheme="minorHAnsi" w:hAnsiTheme="minorHAnsi"/>
          <w:sz w:val="24"/>
          <w:szCs w:val="24"/>
        </w:rPr>
        <w:t>спортивной</w:t>
      </w:r>
      <w:r w:rsidR="002A3E88" w:rsidRPr="0036465B">
        <w:rPr>
          <w:rFonts w:asciiTheme="minorHAnsi" w:hAnsiTheme="minorHAnsi"/>
          <w:sz w:val="24"/>
          <w:szCs w:val="24"/>
        </w:rPr>
        <w:t xml:space="preserve"> </w:t>
      </w:r>
      <w:r w:rsidRPr="0036465B">
        <w:rPr>
          <w:rFonts w:asciiTheme="minorHAnsi" w:hAnsiTheme="minorHAnsi"/>
          <w:sz w:val="24"/>
          <w:szCs w:val="24"/>
        </w:rPr>
        <w:t>сборной команды</w:t>
      </w:r>
      <w:r w:rsidR="0036465B">
        <w:rPr>
          <w:rFonts w:asciiTheme="minorHAnsi" w:hAnsiTheme="minorHAnsi"/>
          <w:sz w:val="24"/>
          <w:szCs w:val="24"/>
        </w:rPr>
        <w:t xml:space="preserve"> и</w:t>
      </w:r>
      <w:r w:rsidRPr="0036465B">
        <w:rPr>
          <w:rFonts w:asciiTheme="minorHAnsi" w:hAnsiTheme="minorHAnsi"/>
          <w:sz w:val="24"/>
          <w:szCs w:val="24"/>
        </w:rPr>
        <w:t xml:space="preserve">з числа спортсменов прошедших централизованную подготовку в юниорской </w:t>
      </w:r>
      <w:r w:rsidR="002A3E88">
        <w:rPr>
          <w:rFonts w:asciiTheme="minorHAnsi" w:hAnsiTheme="minorHAnsi"/>
          <w:sz w:val="24"/>
          <w:szCs w:val="24"/>
        </w:rPr>
        <w:t>спортивной</w:t>
      </w:r>
      <w:r w:rsidR="002A3E88" w:rsidRPr="0036465B">
        <w:rPr>
          <w:rFonts w:asciiTheme="minorHAnsi" w:hAnsiTheme="minorHAnsi"/>
          <w:sz w:val="24"/>
          <w:szCs w:val="24"/>
        </w:rPr>
        <w:t xml:space="preserve"> </w:t>
      </w:r>
      <w:r w:rsidRPr="0036465B">
        <w:rPr>
          <w:rFonts w:asciiTheme="minorHAnsi" w:hAnsiTheme="minorHAnsi"/>
          <w:sz w:val="24"/>
          <w:szCs w:val="24"/>
        </w:rPr>
        <w:t>сборной команде России.</w:t>
      </w:r>
    </w:p>
    <w:p w:rsidR="00C05328" w:rsidRDefault="00C05328" w:rsidP="006C6213">
      <w:pPr>
        <w:pStyle w:val="ParaAttribute5"/>
        <w:rPr>
          <w:rFonts w:asciiTheme="minorHAnsi" w:hAnsiTheme="minorHAnsi"/>
          <w:sz w:val="24"/>
          <w:szCs w:val="24"/>
        </w:rPr>
      </w:pP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 xml:space="preserve">На Первенство Европы в состав команды включаются: </w:t>
      </w:r>
      <w:r w:rsidRPr="00C05328">
        <w:rPr>
          <w:rFonts w:asciiTheme="minorHAnsi" w:hAnsiTheme="minorHAnsi"/>
          <w:b/>
          <w:sz w:val="24"/>
          <w:szCs w:val="24"/>
        </w:rPr>
        <w:t>5 юниоров и 5</w:t>
      </w:r>
      <w:r w:rsidR="0036465B" w:rsidRPr="00C05328">
        <w:rPr>
          <w:rFonts w:asciiTheme="minorHAnsi" w:hAnsiTheme="minorHAnsi"/>
          <w:b/>
          <w:sz w:val="24"/>
          <w:szCs w:val="24"/>
        </w:rPr>
        <w:t xml:space="preserve"> </w:t>
      </w:r>
      <w:r w:rsidRPr="00C05328">
        <w:rPr>
          <w:rFonts w:asciiTheme="minorHAnsi" w:hAnsiTheme="minorHAnsi"/>
          <w:b/>
          <w:sz w:val="24"/>
          <w:szCs w:val="24"/>
        </w:rPr>
        <w:t>юниорок</w:t>
      </w:r>
      <w:r w:rsidRPr="0036465B">
        <w:rPr>
          <w:rFonts w:asciiTheme="minorHAnsi" w:hAnsiTheme="minorHAnsi"/>
          <w:sz w:val="24"/>
          <w:szCs w:val="24"/>
        </w:rPr>
        <w:t xml:space="preserve"> по итогам отборочных стартов в г. Чайковский и г. Ижевск.</w:t>
      </w:r>
    </w:p>
    <w:p w:rsidR="006C6213" w:rsidRPr="0036465B" w:rsidRDefault="006C6213" w:rsidP="00C05328">
      <w:pPr>
        <w:pStyle w:val="ParaAttribute5"/>
        <w:spacing w:before="240"/>
        <w:rPr>
          <w:rFonts w:asciiTheme="minorHAnsi" w:hAnsiTheme="minorHAnsi"/>
          <w:b/>
          <w:sz w:val="24"/>
          <w:szCs w:val="24"/>
        </w:rPr>
      </w:pPr>
      <w:r w:rsidRPr="0036465B">
        <w:rPr>
          <w:rFonts w:asciiTheme="minorHAnsi" w:hAnsiTheme="minorHAnsi"/>
          <w:b/>
          <w:sz w:val="24"/>
          <w:szCs w:val="24"/>
        </w:rPr>
        <w:t>Первый этап отбора: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Всероссийское соревнование</w:t>
      </w:r>
      <w:r w:rsidR="00DB1F7E" w:rsidRPr="0036465B">
        <w:rPr>
          <w:rFonts w:asciiTheme="minorHAnsi" w:hAnsiTheme="minorHAnsi"/>
          <w:sz w:val="24"/>
          <w:szCs w:val="24"/>
        </w:rPr>
        <w:t>, Первенство России</w:t>
      </w:r>
      <w:r w:rsidRPr="0036465B">
        <w:rPr>
          <w:rFonts w:asciiTheme="minorHAnsi" w:hAnsiTheme="minorHAnsi"/>
          <w:sz w:val="24"/>
          <w:szCs w:val="24"/>
        </w:rPr>
        <w:t xml:space="preserve"> </w:t>
      </w:r>
      <w:r w:rsidR="00DB1F7E" w:rsidRPr="0036465B">
        <w:rPr>
          <w:rFonts w:asciiTheme="minorHAnsi" w:hAnsiTheme="minorHAnsi"/>
          <w:sz w:val="24"/>
          <w:szCs w:val="24"/>
        </w:rPr>
        <w:t>среди юниоров, 15.12.2017 – 26</w:t>
      </w:r>
      <w:r w:rsidRPr="0036465B">
        <w:rPr>
          <w:rFonts w:asciiTheme="minorHAnsi" w:hAnsiTheme="minorHAnsi"/>
          <w:sz w:val="24"/>
          <w:szCs w:val="24"/>
        </w:rPr>
        <w:t>.12.2017 г. Чайковский</w:t>
      </w:r>
      <w:r w:rsidR="00DB1F7E" w:rsidRPr="0036465B">
        <w:rPr>
          <w:rFonts w:asciiTheme="minorHAnsi" w:hAnsiTheme="minorHAnsi"/>
          <w:sz w:val="24"/>
          <w:szCs w:val="24"/>
        </w:rPr>
        <w:t xml:space="preserve"> </w:t>
      </w:r>
      <w:r w:rsidR="009D00C1" w:rsidRPr="0036465B">
        <w:rPr>
          <w:rFonts w:asciiTheme="minorHAnsi" w:hAnsiTheme="minorHAnsi"/>
          <w:sz w:val="24"/>
          <w:szCs w:val="24"/>
        </w:rPr>
        <w:t>(</w:t>
      </w:r>
      <w:r w:rsidR="00DB1F7E" w:rsidRPr="0036465B">
        <w:rPr>
          <w:rFonts w:asciiTheme="minorHAnsi" w:hAnsiTheme="minorHAnsi"/>
          <w:sz w:val="24"/>
          <w:szCs w:val="24"/>
        </w:rPr>
        <w:t xml:space="preserve">Пермский край) </w:t>
      </w:r>
      <w:r w:rsidR="00C05328">
        <w:rPr>
          <w:rFonts w:asciiTheme="minorHAnsi" w:hAnsiTheme="minorHAnsi"/>
          <w:sz w:val="24"/>
          <w:szCs w:val="24"/>
        </w:rPr>
        <w:t>–</w:t>
      </w:r>
      <w:r w:rsidR="00DB1F7E" w:rsidRPr="0036465B">
        <w:rPr>
          <w:rFonts w:asciiTheme="minorHAnsi" w:hAnsiTheme="minorHAnsi"/>
          <w:sz w:val="24"/>
          <w:szCs w:val="24"/>
        </w:rPr>
        <w:t xml:space="preserve"> юниорки</w:t>
      </w:r>
      <w:r w:rsidR="00C05328">
        <w:rPr>
          <w:rFonts w:asciiTheme="minorHAnsi" w:hAnsiTheme="minorHAnsi"/>
          <w:sz w:val="24"/>
          <w:szCs w:val="24"/>
        </w:rPr>
        <w:t>:</w:t>
      </w:r>
      <w:r w:rsidR="00C30E93" w:rsidRPr="0036465B">
        <w:rPr>
          <w:rFonts w:asciiTheme="minorHAnsi" w:hAnsiTheme="minorHAnsi"/>
          <w:sz w:val="24"/>
          <w:szCs w:val="24"/>
        </w:rPr>
        <w:t xml:space="preserve"> спринт, индивидуальная гонка.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Всероссийско</w:t>
      </w:r>
      <w:r w:rsidR="00DB1F7E" w:rsidRPr="0036465B">
        <w:rPr>
          <w:rFonts w:asciiTheme="minorHAnsi" w:hAnsiTheme="minorHAnsi"/>
          <w:sz w:val="24"/>
          <w:szCs w:val="24"/>
        </w:rPr>
        <w:t>е соревнование, Первенство России среди юниоров, 15.12.2017 – 25</w:t>
      </w:r>
      <w:r w:rsidRPr="0036465B">
        <w:rPr>
          <w:rFonts w:asciiTheme="minorHAnsi" w:hAnsiTheme="minorHAnsi"/>
          <w:sz w:val="24"/>
          <w:szCs w:val="24"/>
        </w:rPr>
        <w:t>.12.2017 г. Ижевск (</w:t>
      </w:r>
      <w:r w:rsidR="00DB1F7E" w:rsidRPr="0036465B">
        <w:rPr>
          <w:rFonts w:asciiTheme="minorHAnsi" w:hAnsiTheme="minorHAnsi"/>
          <w:sz w:val="24"/>
          <w:szCs w:val="24"/>
        </w:rPr>
        <w:t>Удмуртская республика) – юниоры</w:t>
      </w:r>
      <w:r w:rsidR="00C05328">
        <w:rPr>
          <w:rFonts w:asciiTheme="minorHAnsi" w:hAnsiTheme="minorHAnsi"/>
          <w:sz w:val="24"/>
          <w:szCs w:val="24"/>
        </w:rPr>
        <w:t>:</w:t>
      </w:r>
      <w:r w:rsidR="00C30E93" w:rsidRPr="0036465B">
        <w:rPr>
          <w:rFonts w:asciiTheme="minorHAnsi" w:hAnsiTheme="minorHAnsi"/>
          <w:sz w:val="24"/>
          <w:szCs w:val="24"/>
        </w:rPr>
        <w:t xml:space="preserve"> спринт, индивидуальная гонка.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Очки начисляются с 1 по 6 место (1 место – 7 очков, 2 место – 5 очков, 3 место – 4 очка, 4 место – 3 очка, 5 место – 2 очка, 6 место – 1 очко).</w:t>
      </w:r>
    </w:p>
    <w:p w:rsidR="006C6213" w:rsidRPr="0036465B" w:rsidRDefault="006C6213" w:rsidP="00C05328">
      <w:pPr>
        <w:pStyle w:val="ParaAttribute5"/>
        <w:spacing w:before="240"/>
        <w:rPr>
          <w:rFonts w:asciiTheme="minorHAnsi" w:hAnsiTheme="minorHAnsi"/>
          <w:b/>
          <w:sz w:val="24"/>
          <w:szCs w:val="24"/>
        </w:rPr>
      </w:pPr>
      <w:r w:rsidRPr="0036465B">
        <w:rPr>
          <w:rFonts w:asciiTheme="minorHAnsi" w:hAnsiTheme="minorHAnsi"/>
          <w:b/>
          <w:sz w:val="24"/>
          <w:szCs w:val="24"/>
        </w:rPr>
        <w:t>Второй этап отбора: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Всероссийское соревнование среди юниоров, 03.01.2018 – 09.01.2</w:t>
      </w:r>
      <w:r w:rsidR="006253D9" w:rsidRPr="0036465B">
        <w:rPr>
          <w:rFonts w:asciiTheme="minorHAnsi" w:hAnsiTheme="minorHAnsi"/>
          <w:sz w:val="24"/>
          <w:szCs w:val="24"/>
        </w:rPr>
        <w:t xml:space="preserve">018 г. Ижевск - юниоры, </w:t>
      </w:r>
      <w:r w:rsidRPr="0036465B">
        <w:rPr>
          <w:rFonts w:asciiTheme="minorHAnsi" w:hAnsiTheme="minorHAnsi"/>
          <w:sz w:val="24"/>
          <w:szCs w:val="24"/>
        </w:rPr>
        <w:t>юниорки: спринт, спринт.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Очки начисляются с 1 по 6 место (1 место – 7 очков, 2 место – 5 очков, 3 место – 4 очка, 4 место – 3 очка, 5 место – 2 очка, 6 место – 1 очко).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В зачет идут 4 дистанци</w:t>
      </w:r>
      <w:r w:rsidR="00C30E93" w:rsidRPr="0036465B">
        <w:rPr>
          <w:rFonts w:asciiTheme="minorHAnsi" w:hAnsiTheme="minorHAnsi"/>
          <w:sz w:val="24"/>
          <w:szCs w:val="24"/>
        </w:rPr>
        <w:t>и</w:t>
      </w:r>
      <w:r w:rsidR="00C05328">
        <w:rPr>
          <w:rFonts w:asciiTheme="minorHAnsi" w:hAnsiTheme="minorHAnsi"/>
          <w:sz w:val="24"/>
          <w:szCs w:val="24"/>
        </w:rPr>
        <w:t xml:space="preserve"> </w:t>
      </w:r>
      <w:r w:rsidR="00C30E93" w:rsidRPr="0036465B">
        <w:rPr>
          <w:rFonts w:asciiTheme="minorHAnsi" w:hAnsiTheme="minorHAnsi"/>
          <w:sz w:val="24"/>
          <w:szCs w:val="24"/>
        </w:rPr>
        <w:t>(спринт, индивидуальная гонка</w:t>
      </w:r>
      <w:r w:rsidRPr="0036465B">
        <w:rPr>
          <w:rFonts w:asciiTheme="minorHAnsi" w:hAnsiTheme="minorHAnsi"/>
          <w:sz w:val="24"/>
          <w:szCs w:val="24"/>
        </w:rPr>
        <w:t>, спринт, спринт)</w:t>
      </w:r>
    </w:p>
    <w:p w:rsidR="006C6213" w:rsidRPr="0036465B" w:rsidRDefault="006C6213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При одинаковом количестве очков предпочтение отдаётся спортсмену, имеющему                наиболее высокое место на последней дистанции отборочных соревнований.</w:t>
      </w:r>
    </w:p>
    <w:p w:rsidR="006C6213" w:rsidRPr="0036465B" w:rsidRDefault="009D00C1" w:rsidP="006C6213">
      <w:pPr>
        <w:pStyle w:val="ParaAttribute5"/>
        <w:rPr>
          <w:rFonts w:asciiTheme="minorHAnsi" w:hAnsiTheme="minorHAnsi"/>
          <w:sz w:val="24"/>
          <w:szCs w:val="24"/>
        </w:rPr>
      </w:pPr>
      <w:r w:rsidRPr="0036465B">
        <w:rPr>
          <w:rFonts w:asciiTheme="minorHAnsi" w:hAnsiTheme="minorHAnsi"/>
          <w:sz w:val="24"/>
          <w:szCs w:val="24"/>
        </w:rPr>
        <w:t>Спортсмены (</w:t>
      </w:r>
      <w:r w:rsidRPr="00C05328">
        <w:rPr>
          <w:rFonts w:asciiTheme="minorHAnsi" w:hAnsiTheme="minorHAnsi"/>
          <w:b/>
          <w:sz w:val="24"/>
          <w:szCs w:val="24"/>
        </w:rPr>
        <w:t>2 юниора и 2 юниорки</w:t>
      </w:r>
      <w:r w:rsidR="006C6213" w:rsidRPr="0036465B">
        <w:rPr>
          <w:rFonts w:asciiTheme="minorHAnsi" w:hAnsiTheme="minorHAnsi"/>
          <w:sz w:val="24"/>
          <w:szCs w:val="24"/>
        </w:rPr>
        <w:t xml:space="preserve">) по решению тренеров </w:t>
      </w:r>
      <w:r w:rsidR="00C05328">
        <w:rPr>
          <w:rFonts w:asciiTheme="minorHAnsi" w:hAnsiTheme="minorHAnsi"/>
          <w:sz w:val="24"/>
          <w:szCs w:val="24"/>
        </w:rPr>
        <w:t xml:space="preserve">спортивной </w:t>
      </w:r>
      <w:r w:rsidR="006C6213" w:rsidRPr="0036465B">
        <w:rPr>
          <w:rFonts w:asciiTheme="minorHAnsi" w:hAnsiTheme="minorHAnsi"/>
          <w:sz w:val="24"/>
          <w:szCs w:val="24"/>
        </w:rPr>
        <w:t>сборной команды, с учетом их подготовки и участия в соревнованиях.</w:t>
      </w:r>
    </w:p>
    <w:p w:rsidR="006C6213" w:rsidRPr="0036465B" w:rsidRDefault="006C6213" w:rsidP="006C6213">
      <w:pPr>
        <w:pStyle w:val="ParaAttribute5"/>
        <w:wordWrap w:val="0"/>
        <w:jc w:val="left"/>
        <w:rPr>
          <w:rFonts w:asciiTheme="minorHAnsi" w:eastAsia="Cambria" w:hAnsiTheme="minorHAnsi"/>
        </w:rPr>
      </w:pPr>
    </w:p>
    <w:p w:rsidR="00DB2D49" w:rsidRPr="0036465B" w:rsidRDefault="00DB2D49"/>
    <w:sectPr w:rsidR="00DB2D49" w:rsidRPr="0036465B" w:rsidSect="003646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59"/>
    <w:rsid w:val="0006441D"/>
    <w:rsid w:val="000B157D"/>
    <w:rsid w:val="001470E0"/>
    <w:rsid w:val="00147759"/>
    <w:rsid w:val="002A3E88"/>
    <w:rsid w:val="002C7E3D"/>
    <w:rsid w:val="003619ED"/>
    <w:rsid w:val="0036465B"/>
    <w:rsid w:val="00375E9E"/>
    <w:rsid w:val="005A683C"/>
    <w:rsid w:val="006253D9"/>
    <w:rsid w:val="006C6213"/>
    <w:rsid w:val="006D154B"/>
    <w:rsid w:val="00740DB3"/>
    <w:rsid w:val="007C7B63"/>
    <w:rsid w:val="00831E67"/>
    <w:rsid w:val="008C3A74"/>
    <w:rsid w:val="00921F48"/>
    <w:rsid w:val="009752B3"/>
    <w:rsid w:val="009D00C1"/>
    <w:rsid w:val="00A02F1E"/>
    <w:rsid w:val="00A7265B"/>
    <w:rsid w:val="00AC2E73"/>
    <w:rsid w:val="00B05828"/>
    <w:rsid w:val="00B125C7"/>
    <w:rsid w:val="00C05328"/>
    <w:rsid w:val="00C30E93"/>
    <w:rsid w:val="00DB1F7E"/>
    <w:rsid w:val="00DB2D49"/>
    <w:rsid w:val="00DC7E95"/>
    <w:rsid w:val="00DC7F8C"/>
    <w:rsid w:val="00E66263"/>
    <w:rsid w:val="00E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6C621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C6213"/>
    <w:pPr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C6213"/>
    <w:pPr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6C6213"/>
    <w:pPr>
      <w:spacing w:before="120"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C6213"/>
    <w:pPr>
      <w:spacing w:before="12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6C6213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6C6213"/>
    <w:rPr>
      <w:rFonts w:ascii="Cambria" w:eastAsia="Cambria"/>
      <w:b/>
      <w:sz w:val="24"/>
    </w:rPr>
  </w:style>
  <w:style w:type="character" w:customStyle="1" w:styleId="CharAttribute6">
    <w:name w:val="CharAttribute6"/>
    <w:rsid w:val="006C6213"/>
    <w:rPr>
      <w:rFonts w:ascii="Cambria" w:eastAsia="Cambria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3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93"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rsid w:val="0036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364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6C621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C6213"/>
    <w:pPr>
      <w:spacing w:after="20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C6213"/>
    <w:pPr>
      <w:spacing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6C6213"/>
    <w:pPr>
      <w:spacing w:before="120" w:after="20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C6213"/>
    <w:pPr>
      <w:spacing w:before="120"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6C6213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6C6213"/>
    <w:rPr>
      <w:rFonts w:ascii="Cambria" w:eastAsia="Cambria"/>
      <w:b/>
      <w:sz w:val="24"/>
    </w:rPr>
  </w:style>
  <w:style w:type="character" w:customStyle="1" w:styleId="CharAttribute6">
    <w:name w:val="CharAttribute6"/>
    <w:rsid w:val="006C6213"/>
    <w:rPr>
      <w:rFonts w:ascii="Cambria" w:eastAsia="Cambria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3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93"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rsid w:val="00364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3646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12</cp:revision>
  <cp:lastPrinted>2017-09-27T11:12:00Z</cp:lastPrinted>
  <dcterms:created xsi:type="dcterms:W3CDTF">2017-09-04T14:37:00Z</dcterms:created>
  <dcterms:modified xsi:type="dcterms:W3CDTF">2017-10-10T08:48:00Z</dcterms:modified>
</cp:coreProperties>
</file>